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6B" w:rsidRPr="00D60F34" w:rsidRDefault="002C726B" w:rsidP="002C726B">
      <w:pPr>
        <w:pStyle w:val="a4"/>
        <w:spacing w:before="120"/>
        <w:jc w:val="center"/>
        <w:rPr>
          <w:b/>
          <w:sz w:val="28"/>
        </w:rPr>
      </w:pPr>
      <w:r w:rsidRPr="00D60F34">
        <w:rPr>
          <w:b/>
          <w:sz w:val="28"/>
        </w:rPr>
        <w:t>АДМИНИСТРАЦИЯ ВЛАДИМИРСКОЙ ОБЛАСТИ</w:t>
      </w:r>
    </w:p>
    <w:p w:rsidR="002C726B" w:rsidRPr="00D60F34" w:rsidRDefault="002C726B" w:rsidP="002C726B">
      <w:pPr>
        <w:pStyle w:val="a4"/>
        <w:jc w:val="center"/>
        <w:rPr>
          <w:b/>
          <w:sz w:val="32"/>
        </w:rPr>
      </w:pPr>
    </w:p>
    <w:p w:rsidR="002C726B" w:rsidRPr="00D60F34" w:rsidRDefault="002C726B" w:rsidP="002C726B">
      <w:pPr>
        <w:pStyle w:val="a4"/>
        <w:ind w:firstLine="567"/>
        <w:jc w:val="center"/>
        <w:rPr>
          <w:b/>
          <w:spacing w:val="32"/>
          <w:sz w:val="35"/>
        </w:rPr>
      </w:pPr>
      <w:r w:rsidRPr="00D60F34">
        <w:rPr>
          <w:b/>
          <w:spacing w:val="32"/>
          <w:sz w:val="35"/>
        </w:rPr>
        <w:t>ПОСТАНОВЛЕНИЕ</w:t>
      </w:r>
    </w:p>
    <w:p w:rsidR="002C726B" w:rsidRPr="00D60F34" w:rsidRDefault="002C726B" w:rsidP="002C726B">
      <w:pPr>
        <w:pStyle w:val="a4"/>
        <w:jc w:val="center"/>
        <w:rPr>
          <w:b/>
          <w:spacing w:val="32"/>
          <w:sz w:val="40"/>
        </w:rPr>
      </w:pPr>
    </w:p>
    <w:p w:rsidR="002C726B" w:rsidRPr="00D60F34" w:rsidRDefault="002C726B" w:rsidP="002C726B">
      <w:pPr>
        <w:jc w:val="center"/>
        <w:rPr>
          <w:sz w:val="10"/>
        </w:rPr>
      </w:pPr>
    </w:p>
    <w:p w:rsidR="002C726B" w:rsidRPr="00D60F34" w:rsidRDefault="002C726B" w:rsidP="002C726B">
      <w:pPr>
        <w:shd w:val="clear" w:color="auto" w:fill="FFFFFF"/>
        <w:jc w:val="center"/>
        <w:rPr>
          <w:sz w:val="28"/>
        </w:rPr>
      </w:pPr>
    </w:p>
    <w:p w:rsidR="002C726B" w:rsidRPr="00D60F34" w:rsidRDefault="002C726B" w:rsidP="002C726B">
      <w:pPr>
        <w:jc w:val="center"/>
        <w:rPr>
          <w:sz w:val="10"/>
        </w:rPr>
      </w:pPr>
    </w:p>
    <w:p w:rsidR="002C726B" w:rsidRPr="00D60F34" w:rsidRDefault="002C726B" w:rsidP="002C726B">
      <w:pPr>
        <w:shd w:val="clear" w:color="auto" w:fill="FFFFFF"/>
        <w:jc w:val="center"/>
        <w:rPr>
          <w:sz w:val="28"/>
        </w:rPr>
      </w:pPr>
    </w:p>
    <w:p w:rsidR="002C726B" w:rsidRPr="00D60F34" w:rsidRDefault="002C726B" w:rsidP="002C726B">
      <w:pPr>
        <w:shd w:val="clear" w:color="auto" w:fill="FFFFFF"/>
        <w:jc w:val="center"/>
        <w:rPr>
          <w:sz w:val="28"/>
        </w:rPr>
      </w:pPr>
      <w:r w:rsidRPr="00D60F34">
        <w:rPr>
          <w:sz w:val="28"/>
        </w:rPr>
        <w:t>______________</w:t>
      </w:r>
      <w:r w:rsidRPr="00D60F34">
        <w:rPr>
          <w:sz w:val="28"/>
        </w:rPr>
        <w:tab/>
      </w:r>
      <w:r w:rsidRPr="00D60F34">
        <w:rPr>
          <w:sz w:val="28"/>
        </w:rPr>
        <w:tab/>
      </w:r>
      <w:r w:rsidRPr="00D60F34">
        <w:rPr>
          <w:sz w:val="28"/>
        </w:rPr>
        <w:tab/>
      </w:r>
      <w:r w:rsidRPr="00D60F34">
        <w:rPr>
          <w:sz w:val="28"/>
        </w:rPr>
        <w:tab/>
      </w:r>
      <w:r w:rsidRPr="00D60F34">
        <w:rPr>
          <w:sz w:val="28"/>
        </w:rPr>
        <w:tab/>
        <w:t xml:space="preserve">            </w:t>
      </w:r>
      <w:r w:rsidRPr="00D60F34">
        <w:rPr>
          <w:sz w:val="24"/>
        </w:rPr>
        <w:t>№</w:t>
      </w:r>
      <w:r w:rsidRPr="00D60F34">
        <w:rPr>
          <w:sz w:val="28"/>
        </w:rPr>
        <w:t xml:space="preserve"> _____</w:t>
      </w:r>
    </w:p>
    <w:p w:rsidR="002C726B" w:rsidRPr="00D60F34" w:rsidRDefault="002C726B" w:rsidP="002C726B">
      <w:pPr>
        <w:shd w:val="clear" w:color="auto" w:fill="FFFFFF"/>
        <w:rPr>
          <w:sz w:val="28"/>
        </w:rPr>
      </w:pPr>
    </w:p>
    <w:p w:rsidR="000326EB" w:rsidRPr="00437C6E" w:rsidRDefault="000326EB" w:rsidP="000326EB">
      <w:pPr>
        <w:shd w:val="clear" w:color="auto" w:fill="FFFFFF"/>
        <w:rPr>
          <w:color w:val="000000"/>
          <w:sz w:val="28"/>
        </w:rPr>
      </w:pPr>
      <w:r w:rsidRPr="00437C6E">
        <w:rPr>
          <w:color w:val="000000"/>
          <w:sz w:val="28"/>
        </w:rPr>
        <w:t xml:space="preserve">    </w:t>
      </w:r>
    </w:p>
    <w:p w:rsidR="00E23E09" w:rsidRPr="00437C6E" w:rsidRDefault="00E23E09" w:rsidP="000326EB">
      <w:pPr>
        <w:shd w:val="clear" w:color="auto" w:fill="FFFFFF"/>
        <w:rPr>
          <w:color w:val="000000"/>
          <w:sz w:val="28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6D6DE9" w:rsidTr="006D6DE9">
        <w:tc>
          <w:tcPr>
            <w:tcW w:w="4786" w:type="dxa"/>
            <w:shd w:val="clear" w:color="auto" w:fill="auto"/>
          </w:tcPr>
          <w:p w:rsidR="006D6DE9" w:rsidRDefault="006D6DE9" w:rsidP="00A03ED6">
            <w:pPr>
              <w:pStyle w:val="af0"/>
              <w:jc w:val="both"/>
            </w:pPr>
            <w:r>
              <w:rPr>
                <w:rFonts w:ascii="Times New Roman CYR" w:hAnsi="Times New Roman CYR" w:cs="Times New Roman CYR"/>
                <w:i/>
                <w:sz w:val="24"/>
              </w:rPr>
              <w:t>О внесении   изменений в постановление Губернатора области от 05.10.2006 № 675</w:t>
            </w:r>
          </w:p>
          <w:p w:rsidR="006D6DE9" w:rsidRDefault="006D6DE9" w:rsidP="00A03ED6">
            <w:pPr>
              <w:pStyle w:val="af0"/>
              <w:jc w:val="both"/>
            </w:pPr>
          </w:p>
        </w:tc>
      </w:tr>
    </w:tbl>
    <w:p w:rsidR="002C726B" w:rsidRPr="006D6DE9" w:rsidRDefault="002C726B" w:rsidP="002C726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E9">
        <w:rPr>
          <w:rFonts w:ascii="Times New Roman" w:hAnsi="Times New Roman" w:cs="Times New Roman"/>
          <w:sz w:val="28"/>
          <w:szCs w:val="28"/>
        </w:rPr>
        <w:t xml:space="preserve">В соответствии с Законом Владимирской области от 10.12.2001                          № 129-ОЗ «О Губернаторе и администрации Владимирской области»                         </w:t>
      </w:r>
      <w:proofErr w:type="spellStart"/>
      <w:proofErr w:type="gramStart"/>
      <w:r w:rsidRPr="006D6DE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6DE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D6DE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6DE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D6DE9" w:rsidRPr="006D6DE9" w:rsidRDefault="003E161D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1</w:t>
      </w:r>
      <w:r w:rsidR="006D6DE9" w:rsidRPr="006D6DE9">
        <w:rPr>
          <w:sz w:val="28"/>
          <w:szCs w:val="28"/>
        </w:rPr>
        <w:t>. Внести в постановление  Губернатора  области от 05.10.2006  № 675 «Об утверждении Порядка обеспечения инвалидов средствами, необходимыми им для социальной адаптации» следующие изменения:</w:t>
      </w:r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1.1. Пункт 2 изложить в следующей редакции:</w:t>
      </w:r>
    </w:p>
    <w:p w:rsidR="006D6DE9" w:rsidRPr="006D6DE9" w:rsidRDefault="006D6DE9" w:rsidP="006D6DE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DE9">
        <w:rPr>
          <w:rFonts w:ascii="Times New Roman" w:hAnsi="Times New Roman" w:cs="Times New Roman"/>
          <w:sz w:val="28"/>
          <w:szCs w:val="28"/>
        </w:rPr>
        <w:t xml:space="preserve">«2. </w:t>
      </w:r>
      <w:r w:rsidRPr="006D6DE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                     на заместителя Губернатора области, курирующего вопросы социального обеспечения</w:t>
      </w:r>
      <w:proofErr w:type="gramStart"/>
      <w:r w:rsidRPr="006D6DE9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6D6DE9" w:rsidRPr="006D6DE9" w:rsidRDefault="006D6DE9" w:rsidP="006D6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7D402D">
        <w:rPr>
          <w:rFonts w:ascii="Times New Roman" w:hAnsi="Times New Roman" w:cs="Times New Roman"/>
          <w:sz w:val="28"/>
          <w:szCs w:val="28"/>
        </w:rPr>
        <w:t>В приложение</w:t>
      </w:r>
      <w:r w:rsidRPr="006D6DE9">
        <w:rPr>
          <w:rFonts w:ascii="Times New Roman" w:hAnsi="Times New Roman" w:cs="Times New Roman"/>
          <w:sz w:val="28"/>
          <w:szCs w:val="28"/>
        </w:rPr>
        <w:t>:</w:t>
      </w:r>
    </w:p>
    <w:p w:rsidR="006D6DE9" w:rsidRPr="006D6DE9" w:rsidRDefault="006D6DE9" w:rsidP="006D6DE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DE9">
        <w:rPr>
          <w:rFonts w:ascii="Times New Roman" w:eastAsia="Calibri" w:hAnsi="Times New Roman" w:cs="Times New Roman"/>
          <w:sz w:val="28"/>
          <w:szCs w:val="28"/>
          <w:lang w:eastAsia="en-US"/>
        </w:rPr>
        <w:t>1.2.1. В абзаце первом пункта 2 слова «постоянно проживающие на территории Владимирской области» заменить словами «имеющие постоянную регистрацию по месту жительства во Владимирской области».</w:t>
      </w:r>
    </w:p>
    <w:p w:rsidR="006D6DE9" w:rsidRPr="006D6DE9" w:rsidRDefault="006D6DE9" w:rsidP="006D6DE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D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1.2.2. Пункт 2 дополнить абзацем следующего содержания: </w:t>
      </w:r>
    </w:p>
    <w:p w:rsidR="006D6DE9" w:rsidRPr="006D6DE9" w:rsidRDefault="006D6DE9" w:rsidP="006D6DE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DE9">
        <w:rPr>
          <w:rFonts w:ascii="Times New Roman" w:eastAsia="Calibri" w:hAnsi="Times New Roman" w:cs="Times New Roman"/>
          <w:sz w:val="28"/>
          <w:szCs w:val="28"/>
          <w:lang w:eastAsia="en-US"/>
        </w:rPr>
        <w:t>«Обеспечение инвалидов,  проживающих в стационарных учреждениях социального обслуживания населения, учреждениях для детей-сирот и детей, оставшихся без попечения родителей средствами социальной адаптации осуществляется за счет средств указанных учреждений, финансируемых из областного бюджета</w:t>
      </w:r>
      <w:proofErr w:type="gramStart"/>
      <w:r w:rsidRPr="006D6DE9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</w:p>
    <w:p w:rsidR="006D6DE9" w:rsidRPr="006D6DE9" w:rsidRDefault="00453DE3" w:rsidP="006D6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1.2.3.</w:t>
      </w:r>
      <w:r w:rsidR="006D6DE9" w:rsidRPr="006D6DE9">
        <w:rPr>
          <w:rFonts w:ascii="Times New Roman" w:hAnsi="Times New Roman" w:cs="Times New Roman"/>
          <w:sz w:val="28"/>
          <w:szCs w:val="28"/>
        </w:rPr>
        <w:t xml:space="preserve"> В пункте 5 абзац 3 изложить в следующей редакции:</w:t>
      </w:r>
    </w:p>
    <w:p w:rsidR="006D6DE9" w:rsidRPr="006D6DE9" w:rsidRDefault="00453DE3" w:rsidP="006D6DE9">
      <w:pPr>
        <w:autoSpaceDE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« Основаниями</w:t>
      </w:r>
      <w:r w:rsidR="006D6DE9" w:rsidRPr="006D6DE9">
        <w:rPr>
          <w:sz w:val="28"/>
          <w:szCs w:val="28"/>
        </w:rPr>
        <w:t xml:space="preserve"> </w:t>
      </w:r>
      <w:proofErr w:type="gramStart"/>
      <w:r w:rsidR="006D6DE9" w:rsidRPr="006D6DE9">
        <w:rPr>
          <w:sz w:val="28"/>
          <w:szCs w:val="28"/>
        </w:rPr>
        <w:t>д</w:t>
      </w:r>
      <w:r>
        <w:rPr>
          <w:sz w:val="28"/>
          <w:szCs w:val="28"/>
        </w:rPr>
        <w:t xml:space="preserve">ля  принятия решения об отказе </w:t>
      </w:r>
      <w:r w:rsidR="006D6DE9" w:rsidRPr="006D6DE9">
        <w:rPr>
          <w:sz w:val="28"/>
          <w:szCs w:val="28"/>
        </w:rPr>
        <w:t>в постановке на учет в качестве</w:t>
      </w:r>
      <w:proofErr w:type="gramEnd"/>
      <w:r w:rsidR="006D6DE9" w:rsidRPr="006D6DE9">
        <w:rPr>
          <w:sz w:val="28"/>
          <w:szCs w:val="28"/>
        </w:rPr>
        <w:t xml:space="preserve"> нуждающегося в средствах социальной адаптации  являются:</w:t>
      </w:r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- несоответствие гражданина, претендующего на обеспечение средствами социальной адаптации  условиям, установленным пунктом 2 настоящего Порядка;</w:t>
      </w:r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 xml:space="preserve">- предоставление </w:t>
      </w:r>
      <w:r w:rsidR="007D402D">
        <w:rPr>
          <w:sz w:val="28"/>
          <w:szCs w:val="28"/>
        </w:rPr>
        <w:t xml:space="preserve">не в полном объеме </w:t>
      </w:r>
      <w:r w:rsidRPr="006D6DE9">
        <w:rPr>
          <w:sz w:val="28"/>
          <w:szCs w:val="28"/>
        </w:rPr>
        <w:t xml:space="preserve">документов, указанных в </w:t>
      </w:r>
      <w:r w:rsidR="007D402D">
        <w:rPr>
          <w:sz w:val="28"/>
          <w:szCs w:val="28"/>
        </w:rPr>
        <w:t xml:space="preserve">пункте </w:t>
      </w:r>
      <w:r w:rsidRPr="006D6DE9">
        <w:rPr>
          <w:sz w:val="28"/>
          <w:szCs w:val="28"/>
        </w:rPr>
        <w:t>4 настоя</w:t>
      </w:r>
      <w:r w:rsidR="007D402D">
        <w:rPr>
          <w:sz w:val="28"/>
          <w:szCs w:val="28"/>
        </w:rPr>
        <w:t>щего Порядка</w:t>
      </w:r>
      <w:r w:rsidRPr="006D6DE9">
        <w:rPr>
          <w:sz w:val="28"/>
          <w:szCs w:val="28"/>
        </w:rPr>
        <w:t xml:space="preserve">; </w:t>
      </w:r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lastRenderedPageBreak/>
        <w:t>- наличие у инвалида аналогичного средства социальной адаптации (выданного ранее), срок эксплуатации которого не истек</w:t>
      </w:r>
      <w:proofErr w:type="gramStart"/>
      <w:r w:rsidRPr="006D6DE9">
        <w:rPr>
          <w:sz w:val="28"/>
          <w:szCs w:val="28"/>
        </w:rPr>
        <w:t>.».</w:t>
      </w:r>
      <w:proofErr w:type="gramEnd"/>
    </w:p>
    <w:p w:rsidR="006D6DE9" w:rsidRPr="006D6DE9" w:rsidRDefault="00453DE3" w:rsidP="006D6DE9">
      <w:pPr>
        <w:autoSpaceDE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1.2.4. Пункт 7 дополнить абзацем</w:t>
      </w:r>
      <w:r w:rsidR="006D6DE9" w:rsidRPr="006D6DE9">
        <w:rPr>
          <w:sz w:val="28"/>
          <w:szCs w:val="28"/>
        </w:rPr>
        <w:t xml:space="preserve"> следующего содержания:</w:t>
      </w:r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«Согласно сформированным спискам Департамент социальной защиты населения Владимирской области осуществляет приобретение средств, необходимых для социальной адаптации инвалидов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их передачу</w:t>
      </w:r>
      <w:r w:rsidR="00453DE3">
        <w:rPr>
          <w:sz w:val="28"/>
          <w:szCs w:val="28"/>
        </w:rPr>
        <w:t xml:space="preserve"> в к</w:t>
      </w:r>
      <w:r w:rsidRPr="006D6DE9">
        <w:rPr>
          <w:sz w:val="28"/>
          <w:szCs w:val="28"/>
        </w:rPr>
        <w:t>омплексные центры</w:t>
      </w:r>
      <w:proofErr w:type="gramStart"/>
      <w:r w:rsidRPr="006D6DE9">
        <w:rPr>
          <w:sz w:val="28"/>
          <w:szCs w:val="28"/>
        </w:rPr>
        <w:t>.»</w:t>
      </w:r>
      <w:proofErr w:type="gramEnd"/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1.2.8. Пункт 8 изложить в следующей редакции:</w:t>
      </w:r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«8. Комплексные центры передают полученные средства адаптации  инвалидам строго в порядке очередности.</w:t>
      </w:r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Отказ инвалида от предоставленного средства адаптации оформляется в письменной форме с указанием причины отказа.</w:t>
      </w:r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Средства социальной адаптации передаются инвалидам бесплатно в безвозмездное пользование  и не подлежат отчуждению третьим  лицам, в том числе продаже или дарению</w:t>
      </w:r>
      <w:proofErr w:type="gramStart"/>
      <w:r w:rsidRPr="006D6DE9">
        <w:rPr>
          <w:sz w:val="28"/>
          <w:szCs w:val="28"/>
        </w:rPr>
        <w:t>.».</w:t>
      </w:r>
      <w:proofErr w:type="gramEnd"/>
    </w:p>
    <w:p w:rsidR="006D6DE9" w:rsidRPr="006D6DE9" w:rsidRDefault="006D6DE9" w:rsidP="006D6DE9">
      <w:pPr>
        <w:autoSpaceDE w:val="0"/>
        <w:ind w:firstLine="697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1.3. Приложение №1 к Порядку обеспечения инвалидов средствами, необходимыми им для социальной адаптации</w:t>
      </w:r>
      <w:r w:rsidR="007D402D">
        <w:rPr>
          <w:sz w:val="28"/>
          <w:szCs w:val="28"/>
        </w:rPr>
        <w:t>,</w:t>
      </w:r>
      <w:r w:rsidRPr="006D6DE9">
        <w:rPr>
          <w:sz w:val="28"/>
          <w:szCs w:val="28"/>
        </w:rPr>
        <w:t xml:space="preserve"> изложить  в редакции согласно приложению.</w:t>
      </w:r>
    </w:p>
    <w:p w:rsidR="006D6DE9" w:rsidRPr="006D6DE9" w:rsidRDefault="006D6DE9" w:rsidP="006D6DE9">
      <w:pPr>
        <w:pStyle w:val="af0"/>
        <w:ind w:firstLine="539"/>
        <w:jc w:val="both"/>
        <w:rPr>
          <w:sz w:val="28"/>
          <w:szCs w:val="28"/>
        </w:rPr>
      </w:pPr>
      <w:r w:rsidRPr="006D6DE9">
        <w:rPr>
          <w:sz w:val="28"/>
          <w:szCs w:val="28"/>
        </w:rPr>
        <w:t>2. Контроль за исполнением настоящего постановления  возложить на  заместителя Губернатора области, курирующ</w:t>
      </w:r>
      <w:r w:rsidR="00453DE3">
        <w:rPr>
          <w:sz w:val="28"/>
          <w:szCs w:val="28"/>
        </w:rPr>
        <w:t>его вопросы социального обеспече</w:t>
      </w:r>
      <w:r w:rsidRPr="006D6DE9">
        <w:rPr>
          <w:sz w:val="28"/>
          <w:szCs w:val="28"/>
        </w:rPr>
        <w:t>ния.</w:t>
      </w:r>
    </w:p>
    <w:p w:rsidR="0063094D" w:rsidRDefault="006D6DE9" w:rsidP="006D6DE9">
      <w:pPr>
        <w:pStyle w:val="ConsPlusCell"/>
        <w:ind w:firstLine="539"/>
        <w:jc w:val="both"/>
      </w:pPr>
      <w:r w:rsidRPr="006D6DE9">
        <w:t>3. Настоящее постановление вступает в силу со дня его официального опубликования.</w:t>
      </w:r>
    </w:p>
    <w:p w:rsidR="006D6DE9" w:rsidRDefault="006D6DE9" w:rsidP="006D6DE9">
      <w:pPr>
        <w:pStyle w:val="ConsPlusCell"/>
        <w:ind w:firstLine="539"/>
        <w:jc w:val="both"/>
      </w:pPr>
    </w:p>
    <w:p w:rsidR="006D6DE9" w:rsidRDefault="006D6DE9" w:rsidP="006D6DE9">
      <w:pPr>
        <w:pStyle w:val="ConsPlusCell"/>
        <w:ind w:firstLine="539"/>
        <w:jc w:val="both"/>
      </w:pPr>
    </w:p>
    <w:p w:rsidR="006D6DE9" w:rsidRPr="006D6DE9" w:rsidRDefault="006D6DE9" w:rsidP="006D6DE9">
      <w:pPr>
        <w:pStyle w:val="ConsPlusCell"/>
        <w:ind w:firstLine="53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7"/>
        <w:gridCol w:w="2176"/>
        <w:gridCol w:w="2357"/>
      </w:tblGrid>
      <w:tr w:rsidR="00B10E2C" w:rsidTr="00A03ED6">
        <w:tc>
          <w:tcPr>
            <w:tcW w:w="4786" w:type="dxa"/>
          </w:tcPr>
          <w:p w:rsidR="00B10E2C" w:rsidRDefault="00B10E2C" w:rsidP="0054367D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</w:t>
            </w:r>
            <w:r w:rsidRPr="002C3440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</w:t>
            </w:r>
            <w:r w:rsidRPr="002C3440">
              <w:rPr>
                <w:sz w:val="28"/>
                <w:szCs w:val="28"/>
              </w:rPr>
              <w:t xml:space="preserve">  области                                                                        </w:t>
            </w:r>
          </w:p>
        </w:tc>
        <w:tc>
          <w:tcPr>
            <w:tcW w:w="2693" w:type="dxa"/>
          </w:tcPr>
          <w:p w:rsidR="00B10E2C" w:rsidRDefault="00B10E2C" w:rsidP="0054367D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D6DE9" w:rsidRDefault="006D6DE9" w:rsidP="00B10E2C">
            <w:pPr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</w:p>
          <w:p w:rsidR="00B10E2C" w:rsidRDefault="00B10E2C" w:rsidP="00B10E2C">
            <w:pPr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А.А.Авдеев</w:t>
            </w:r>
          </w:p>
        </w:tc>
      </w:tr>
    </w:tbl>
    <w:p w:rsidR="00B10E2C" w:rsidRPr="002C3440" w:rsidRDefault="00B10E2C" w:rsidP="0054367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70729E" w:rsidRPr="002C3440" w:rsidRDefault="0070729E" w:rsidP="0070729E">
      <w:pPr>
        <w:autoSpaceDE w:val="0"/>
        <w:autoSpaceDN w:val="0"/>
        <w:adjustRightInd w:val="0"/>
        <w:spacing w:after="120" w:line="720" w:lineRule="exact"/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1E0"/>
      </w:tblPr>
      <w:tblGrid>
        <w:gridCol w:w="5148"/>
        <w:gridCol w:w="1232"/>
        <w:gridCol w:w="2375"/>
        <w:gridCol w:w="816"/>
      </w:tblGrid>
      <w:tr w:rsidR="0070729E" w:rsidRPr="0063094D" w:rsidTr="006C2CFC">
        <w:trPr>
          <w:gridAfter w:val="1"/>
          <w:wAfter w:w="816" w:type="dxa"/>
        </w:trPr>
        <w:tc>
          <w:tcPr>
            <w:tcW w:w="8755" w:type="dxa"/>
            <w:gridSpan w:val="3"/>
          </w:tcPr>
          <w:p w:rsidR="0070729E" w:rsidRPr="0063094D" w:rsidRDefault="0070729E" w:rsidP="00292193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6C2CFC" w:rsidRPr="00975246" w:rsidTr="006C2CFC">
        <w:tc>
          <w:tcPr>
            <w:tcW w:w="5148" w:type="dxa"/>
          </w:tcPr>
          <w:p w:rsidR="006C2CFC" w:rsidRPr="006C2CFC" w:rsidRDefault="006C2CFC" w:rsidP="00C63CD3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C2CFC" w:rsidRPr="006C2CFC" w:rsidRDefault="006C2CFC" w:rsidP="00C63CD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6C2CFC" w:rsidRPr="006C2CFC" w:rsidRDefault="006C2CFC" w:rsidP="00C63CD3">
            <w:pPr>
              <w:jc w:val="right"/>
              <w:rPr>
                <w:sz w:val="28"/>
                <w:szCs w:val="28"/>
              </w:rPr>
            </w:pPr>
          </w:p>
        </w:tc>
      </w:tr>
      <w:tr w:rsidR="006C2CFC" w:rsidTr="006C2CFC">
        <w:tc>
          <w:tcPr>
            <w:tcW w:w="5148" w:type="dxa"/>
          </w:tcPr>
          <w:p w:rsidR="006C2CFC" w:rsidRPr="006C2CFC" w:rsidRDefault="006C2CFC" w:rsidP="00C63CD3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C2CFC" w:rsidRPr="006C2CFC" w:rsidRDefault="006C2CFC" w:rsidP="00C63CD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6C2CFC" w:rsidRPr="006C2CFC" w:rsidRDefault="006C2CFC" w:rsidP="00C63CD3">
            <w:pPr>
              <w:jc w:val="right"/>
              <w:rPr>
                <w:sz w:val="28"/>
                <w:szCs w:val="28"/>
              </w:rPr>
            </w:pPr>
          </w:p>
        </w:tc>
      </w:tr>
    </w:tbl>
    <w:p w:rsidR="002C726B" w:rsidRDefault="002C726B" w:rsidP="002E1775">
      <w:pPr>
        <w:jc w:val="both"/>
        <w:rPr>
          <w:sz w:val="24"/>
          <w:szCs w:val="24"/>
        </w:rPr>
        <w:sectPr w:rsidR="002C726B" w:rsidSect="002C726B">
          <w:headerReference w:type="even" r:id="rId8"/>
          <w:headerReference w:type="default" r:id="rId9"/>
          <w:pgSz w:w="11906" w:h="16838"/>
          <w:pgMar w:top="1134" w:right="1701" w:bottom="1134" w:left="1701" w:header="709" w:footer="709" w:gutter="0"/>
          <w:cols w:space="708"/>
          <w:titlePg/>
          <w:docGrid w:linePitch="360"/>
        </w:sectPr>
      </w:pPr>
    </w:p>
    <w:tbl>
      <w:tblPr>
        <w:tblW w:w="9761" w:type="dxa"/>
        <w:tblInd w:w="113" w:type="dxa"/>
        <w:tblLayout w:type="fixed"/>
        <w:tblLook w:val="04A0"/>
      </w:tblPr>
      <w:tblGrid>
        <w:gridCol w:w="5382"/>
        <w:gridCol w:w="4379"/>
      </w:tblGrid>
      <w:tr w:rsidR="006D6DE9" w:rsidRPr="00E31D22" w:rsidTr="006D6DE9">
        <w:tc>
          <w:tcPr>
            <w:tcW w:w="5382" w:type="dxa"/>
          </w:tcPr>
          <w:p w:rsidR="006D6DE9" w:rsidRDefault="006D6DE9" w:rsidP="00A03ED6">
            <w:pPr>
              <w:snapToGrid w:val="0"/>
            </w:pPr>
          </w:p>
        </w:tc>
        <w:tc>
          <w:tcPr>
            <w:tcW w:w="4379" w:type="dxa"/>
          </w:tcPr>
          <w:p w:rsidR="006D6DE9" w:rsidRPr="00E31D22" w:rsidRDefault="006D6DE9" w:rsidP="00A03ED6">
            <w:pPr>
              <w:snapToGrid w:val="0"/>
              <w:jc w:val="center"/>
              <w:rPr>
                <w:sz w:val="24"/>
                <w:szCs w:val="24"/>
              </w:rPr>
            </w:pPr>
            <w:r w:rsidRPr="00E31D22">
              <w:rPr>
                <w:sz w:val="24"/>
                <w:szCs w:val="24"/>
              </w:rPr>
              <w:t xml:space="preserve">Приложение  к постановлению администрации </w:t>
            </w:r>
            <w:r>
              <w:rPr>
                <w:sz w:val="24"/>
                <w:szCs w:val="24"/>
              </w:rPr>
              <w:t xml:space="preserve">Владимирской </w:t>
            </w:r>
            <w:r w:rsidRPr="00E31D22">
              <w:rPr>
                <w:sz w:val="24"/>
                <w:szCs w:val="24"/>
              </w:rPr>
              <w:t xml:space="preserve">области  </w:t>
            </w:r>
            <w:proofErr w:type="spellStart"/>
            <w:proofErr w:type="gramStart"/>
            <w:r w:rsidRPr="00E31D22">
              <w:rPr>
                <w:sz w:val="24"/>
                <w:szCs w:val="24"/>
              </w:rPr>
              <w:t>от</w:t>
            </w:r>
            <w:proofErr w:type="gramEnd"/>
            <w:r w:rsidRPr="00E31D22">
              <w:rPr>
                <w:sz w:val="24"/>
                <w:szCs w:val="24"/>
              </w:rPr>
              <w:t>________№</w:t>
            </w:r>
            <w:proofErr w:type="spellEnd"/>
            <w:r w:rsidRPr="00E31D22">
              <w:rPr>
                <w:sz w:val="24"/>
                <w:szCs w:val="24"/>
              </w:rPr>
              <w:t>__________</w:t>
            </w:r>
          </w:p>
        </w:tc>
      </w:tr>
      <w:tr w:rsidR="006D6DE9" w:rsidRPr="00E31D22" w:rsidTr="006D6DE9">
        <w:tc>
          <w:tcPr>
            <w:tcW w:w="5382" w:type="dxa"/>
          </w:tcPr>
          <w:p w:rsidR="006D6DE9" w:rsidRDefault="006D6DE9" w:rsidP="00A03ED6">
            <w:pPr>
              <w:snapToGrid w:val="0"/>
            </w:pPr>
          </w:p>
        </w:tc>
        <w:tc>
          <w:tcPr>
            <w:tcW w:w="4379" w:type="dxa"/>
          </w:tcPr>
          <w:p w:rsidR="006D6DE9" w:rsidRDefault="006D6DE9" w:rsidP="00A03ED6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6D6DE9" w:rsidRDefault="006D6DE9" w:rsidP="00EC0BD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D6DE9" w:rsidRPr="006D6DE9" w:rsidRDefault="006D6DE9" w:rsidP="00EC0BD6">
            <w:pPr>
              <w:snapToGrid w:val="0"/>
              <w:jc w:val="center"/>
              <w:rPr>
                <w:sz w:val="24"/>
                <w:szCs w:val="24"/>
              </w:rPr>
            </w:pPr>
            <w:r w:rsidRPr="006D6DE9">
              <w:rPr>
                <w:sz w:val="24"/>
                <w:szCs w:val="24"/>
              </w:rPr>
              <w:t>Приложение №1 к Порядку</w:t>
            </w:r>
          </w:p>
          <w:p w:rsidR="006D6DE9" w:rsidRPr="006D6DE9" w:rsidRDefault="006D6DE9" w:rsidP="00EC0BD6">
            <w:pPr>
              <w:snapToGrid w:val="0"/>
              <w:jc w:val="center"/>
              <w:rPr>
                <w:sz w:val="24"/>
                <w:szCs w:val="24"/>
              </w:rPr>
            </w:pPr>
            <w:r w:rsidRPr="006D6DE9">
              <w:rPr>
                <w:sz w:val="24"/>
                <w:szCs w:val="24"/>
              </w:rPr>
              <w:t>обеспечения инвалидов средствами, необходимыми им для социальной адаптации</w:t>
            </w:r>
          </w:p>
          <w:p w:rsidR="006D6DE9" w:rsidRPr="00E31D22" w:rsidRDefault="006D6DE9" w:rsidP="00A03ED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D6DE9" w:rsidRDefault="006D6DE9" w:rsidP="006D6D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СРЕДСТВ,</w:t>
      </w:r>
    </w:p>
    <w:p w:rsidR="006D6DE9" w:rsidRDefault="006D6DE9" w:rsidP="006D6D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НЕОБХОДИМЫХ ДЛЯ СОЦИАЛЬНОЙ АДАПТАЦИИ ИНВАЛИДОВ</w:t>
      </w:r>
    </w:p>
    <w:p w:rsidR="006D6DE9" w:rsidRDefault="006D6DE9" w:rsidP="006D6DE9">
      <w:pPr>
        <w:ind w:firstLine="709"/>
        <w:jc w:val="both"/>
        <w:rPr>
          <w:b/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566"/>
        <w:gridCol w:w="4083"/>
        <w:gridCol w:w="3402"/>
        <w:gridCol w:w="1843"/>
      </w:tblGrid>
      <w:tr w:rsidR="006D6DE9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b/>
                <w:sz w:val="26"/>
                <w:szCs w:val="26"/>
              </w:rPr>
              <w:t>Наименование технического средства реабилитации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b/>
                <w:sz w:val="26"/>
                <w:szCs w:val="26"/>
              </w:rPr>
            </w:pPr>
            <w:r w:rsidRPr="0091126F">
              <w:rPr>
                <w:b/>
                <w:sz w:val="26"/>
                <w:szCs w:val="26"/>
              </w:rPr>
              <w:t>Категория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b/>
                <w:sz w:val="26"/>
                <w:szCs w:val="26"/>
              </w:rPr>
              <w:t>Срок эксплуатации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Сидение в ванну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Инвалиды 1 группы, дети-инвалиды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5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2.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Прикроватный столик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  <w:shd w:val="clear" w:color="auto" w:fill="FFFFFF"/>
              </w:rPr>
              <w:t>Инвалиды I группы, дети-инвалиды от 7 лет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5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3.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Оборудование для подъема и перемещения </w:t>
            </w:r>
            <w:r w:rsidRPr="0091126F">
              <w:rPr>
                <w:i/>
                <w:sz w:val="26"/>
                <w:szCs w:val="26"/>
              </w:rPr>
              <w:t>(подъемник передвижной для использования в   помещении)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Инвалиды 1 группы, дети-инвалиды весом более 15 кг.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7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4.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Часы наручные механические  </w:t>
            </w:r>
            <w:proofErr w:type="spellStart"/>
            <w:r w:rsidRPr="0091126F">
              <w:rPr>
                <w:sz w:val="26"/>
                <w:szCs w:val="26"/>
              </w:rPr>
              <w:t>Брайлевские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  <w:shd w:val="clear" w:color="auto" w:fill="FFFFFF"/>
              </w:rPr>
              <w:t>Инвалиды I группы, дети-инвалиды от 7 лет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5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5.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Часы  с синтезатором речи (часы "говорящие")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  <w:shd w:val="clear" w:color="auto" w:fill="FFFFFF"/>
              </w:rPr>
              <w:t>Инвалиды I группы, дети-инвалиды от 7 лет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3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6.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Калькулятор «говорящий»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  <w:shd w:val="clear" w:color="auto" w:fill="FFFFFF"/>
              </w:rPr>
              <w:t>Инвалиды I группы, дети-инвалиды от 7 лет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3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91126F">
              <w:rPr>
                <w:sz w:val="26"/>
                <w:szCs w:val="26"/>
              </w:rPr>
              <w:t>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Прибор и грифель для письма по Брайлю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  <w:shd w:val="clear" w:color="auto" w:fill="FFFFFF"/>
              </w:rPr>
              <w:t>Инвалиды I группы, дети-инвалиды от 7 лет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3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91126F">
              <w:rPr>
                <w:sz w:val="26"/>
                <w:szCs w:val="26"/>
              </w:rPr>
              <w:t>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Бумага специальная для письма по Брайлю (5 пачек по 100 листов)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  <w:shd w:val="clear" w:color="auto" w:fill="FFFFFF"/>
              </w:rPr>
              <w:t>Инвалиды I группы, дети-инвалиды от 7 лет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2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91126F">
              <w:rPr>
                <w:sz w:val="26"/>
                <w:szCs w:val="26"/>
              </w:rPr>
              <w:t>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Наушники-регуляторы звука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  <w:shd w:val="clear" w:color="auto" w:fill="FFFFFF"/>
              </w:rPr>
              <w:t>Инвалиды I группы, дети-инвалиды от 7 лет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5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91126F">
              <w:rPr>
                <w:sz w:val="26"/>
                <w:szCs w:val="26"/>
              </w:rPr>
              <w:t>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Прибор для измерения уровня сахара в крови с речевым выходом (</w:t>
            </w:r>
            <w:proofErr w:type="spellStart"/>
            <w:r w:rsidRPr="0091126F">
              <w:rPr>
                <w:sz w:val="26"/>
                <w:szCs w:val="26"/>
              </w:rPr>
              <w:t>глюкометр</w:t>
            </w:r>
            <w:proofErr w:type="spellEnd"/>
            <w:r w:rsidRPr="0091126F">
              <w:rPr>
                <w:sz w:val="26"/>
                <w:szCs w:val="26"/>
              </w:rPr>
              <w:t>) для инвалидов по зрению,  страдающих сахарным диабетом.</w:t>
            </w:r>
          </w:p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91126F">
              <w:rPr>
                <w:sz w:val="26"/>
                <w:szCs w:val="26"/>
              </w:rPr>
              <w:t>тест-полоски</w:t>
            </w:r>
            <w:proofErr w:type="spellEnd"/>
            <w:proofErr w:type="gramEnd"/>
            <w:r w:rsidRPr="0091126F">
              <w:rPr>
                <w:sz w:val="26"/>
                <w:szCs w:val="26"/>
              </w:rPr>
              <w:t xml:space="preserve"> в комплекте  не менее 150 штук)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  <w:shd w:val="clear" w:color="auto" w:fill="FFFFFF"/>
              </w:rPr>
              <w:t>Инвалиды I группы, дети-инвалиды от 7 лет</w:t>
            </w:r>
            <w:r w:rsidRPr="0091126F">
              <w:rPr>
                <w:color w:val="000000"/>
                <w:sz w:val="26"/>
                <w:szCs w:val="26"/>
              </w:rPr>
              <w:t>, страдающие сахарным диабетом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3 лет</w:t>
            </w:r>
          </w:p>
        </w:tc>
      </w:tr>
      <w:tr w:rsidR="006D6DE9" w:rsidRPr="0091126F" w:rsidTr="00A03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both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91126F">
              <w:rPr>
                <w:sz w:val="26"/>
                <w:szCs w:val="26"/>
              </w:rPr>
              <w:t>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26F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 уровня жидкости со звуковым сигналом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(для инвалидов по зрению)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  <w:shd w:val="clear" w:color="auto" w:fill="FFFFFF"/>
              </w:rPr>
              <w:t>Инвалиды I группы, дети-инвалиды от 7 лет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>не менее</w:t>
            </w:r>
          </w:p>
          <w:p w:rsidR="006D6DE9" w:rsidRPr="0091126F" w:rsidRDefault="006D6DE9" w:rsidP="00A03ED6">
            <w:pPr>
              <w:jc w:val="center"/>
              <w:rPr>
                <w:sz w:val="26"/>
                <w:szCs w:val="26"/>
              </w:rPr>
            </w:pPr>
            <w:r w:rsidRPr="0091126F">
              <w:rPr>
                <w:sz w:val="26"/>
                <w:szCs w:val="26"/>
              </w:rPr>
              <w:t xml:space="preserve"> 3 лет</w:t>
            </w:r>
          </w:p>
        </w:tc>
      </w:tr>
    </w:tbl>
    <w:p w:rsidR="002E1775" w:rsidRDefault="002E1775" w:rsidP="002E1775">
      <w:pPr>
        <w:jc w:val="both"/>
        <w:rPr>
          <w:sz w:val="24"/>
          <w:szCs w:val="24"/>
        </w:rPr>
      </w:pPr>
    </w:p>
    <w:sectPr w:rsidR="002E1775" w:rsidSect="008D27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D3" w:rsidRDefault="00C63CD3">
      <w:r>
        <w:separator/>
      </w:r>
    </w:p>
  </w:endnote>
  <w:endnote w:type="continuationSeparator" w:id="0">
    <w:p w:rsidR="00C63CD3" w:rsidRDefault="00C6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D3" w:rsidRDefault="00C63CD3">
      <w:r>
        <w:separator/>
      </w:r>
    </w:p>
  </w:footnote>
  <w:footnote w:type="continuationSeparator" w:id="0">
    <w:p w:rsidR="00C63CD3" w:rsidRDefault="00C6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D3" w:rsidRDefault="002A1B19" w:rsidP="006B27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3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3CD3" w:rsidRDefault="00C63C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894579"/>
      <w:docPartObj>
        <w:docPartGallery w:val="Page Numbers (Top of Page)"/>
        <w:docPartUnique/>
      </w:docPartObj>
    </w:sdtPr>
    <w:sdtContent>
      <w:p w:rsidR="00C63CD3" w:rsidRDefault="002A1B19">
        <w:pPr>
          <w:pStyle w:val="a6"/>
          <w:jc w:val="center"/>
        </w:pPr>
        <w:fldSimple w:instr=" PAGE   \* MERGEFORMAT ">
          <w:r w:rsidR="00D60F34">
            <w:rPr>
              <w:noProof/>
            </w:rPr>
            <w:t>2</w:t>
          </w:r>
        </w:fldSimple>
      </w:p>
    </w:sdtContent>
  </w:sdt>
  <w:p w:rsidR="00C63CD3" w:rsidRDefault="00C63C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</w:rPr>
    </w:lvl>
  </w:abstractNum>
  <w:abstractNum w:abstractNumId="1">
    <w:nsid w:val="23EE18F6"/>
    <w:multiLevelType w:val="singleLevel"/>
    <w:tmpl w:val="A874D628"/>
    <w:lvl w:ilvl="0">
      <w:start w:val="1"/>
      <w:numFmt w:val="decimal"/>
      <w:lvlText w:val="%1."/>
      <w:legacy w:legacy="1" w:legacySpace="0" w:legacyIndent="360"/>
      <w:lvlJc w:val="left"/>
      <w:pPr>
        <w:ind w:left="993" w:hanging="360"/>
      </w:pPr>
    </w:lvl>
  </w:abstractNum>
  <w:abstractNum w:abstractNumId="2">
    <w:nsid w:val="6B2B0D25"/>
    <w:multiLevelType w:val="hybridMultilevel"/>
    <w:tmpl w:val="5FA80614"/>
    <w:lvl w:ilvl="0" w:tplc="30CA1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D8507C"/>
    <w:multiLevelType w:val="hybridMultilevel"/>
    <w:tmpl w:val="7CEAACB4"/>
    <w:lvl w:ilvl="0" w:tplc="071C3FD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993" w:hanging="360"/>
        </w:pPr>
      </w:lvl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D11"/>
    <w:rsid w:val="00002A22"/>
    <w:rsid w:val="000115B4"/>
    <w:rsid w:val="00023743"/>
    <w:rsid w:val="00024DDD"/>
    <w:rsid w:val="0002697C"/>
    <w:rsid w:val="000326EB"/>
    <w:rsid w:val="00044A23"/>
    <w:rsid w:val="000624A2"/>
    <w:rsid w:val="0006476E"/>
    <w:rsid w:val="00067349"/>
    <w:rsid w:val="000727C7"/>
    <w:rsid w:val="000735DB"/>
    <w:rsid w:val="0007446A"/>
    <w:rsid w:val="00074985"/>
    <w:rsid w:val="000808B2"/>
    <w:rsid w:val="00084F08"/>
    <w:rsid w:val="0009313C"/>
    <w:rsid w:val="000A586F"/>
    <w:rsid w:val="000A6322"/>
    <w:rsid w:val="000B2A6E"/>
    <w:rsid w:val="000B7A84"/>
    <w:rsid w:val="000C0484"/>
    <w:rsid w:val="000C0E66"/>
    <w:rsid w:val="000C666F"/>
    <w:rsid w:val="000D0B08"/>
    <w:rsid w:val="000D15BF"/>
    <w:rsid w:val="000D1AFA"/>
    <w:rsid w:val="000D6AF7"/>
    <w:rsid w:val="000E446A"/>
    <w:rsid w:val="000F09EF"/>
    <w:rsid w:val="000F49EB"/>
    <w:rsid w:val="000F4DFF"/>
    <w:rsid w:val="0010392F"/>
    <w:rsid w:val="00103EF8"/>
    <w:rsid w:val="00104222"/>
    <w:rsid w:val="00132535"/>
    <w:rsid w:val="00133774"/>
    <w:rsid w:val="00133A1A"/>
    <w:rsid w:val="00133E39"/>
    <w:rsid w:val="00150E30"/>
    <w:rsid w:val="00156201"/>
    <w:rsid w:val="00160283"/>
    <w:rsid w:val="00162F61"/>
    <w:rsid w:val="00186245"/>
    <w:rsid w:val="00190B8F"/>
    <w:rsid w:val="001A5049"/>
    <w:rsid w:val="001A77E0"/>
    <w:rsid w:val="001B3859"/>
    <w:rsid w:val="001B7959"/>
    <w:rsid w:val="001C08C8"/>
    <w:rsid w:val="001C3C0B"/>
    <w:rsid w:val="001D291B"/>
    <w:rsid w:val="001E31FD"/>
    <w:rsid w:val="001E430F"/>
    <w:rsid w:val="001E73AF"/>
    <w:rsid w:val="00210479"/>
    <w:rsid w:val="00213D0F"/>
    <w:rsid w:val="002167D5"/>
    <w:rsid w:val="00226E2E"/>
    <w:rsid w:val="0023066B"/>
    <w:rsid w:val="002333D5"/>
    <w:rsid w:val="002336E9"/>
    <w:rsid w:val="0023410E"/>
    <w:rsid w:val="002538C4"/>
    <w:rsid w:val="00253A0C"/>
    <w:rsid w:val="002556C0"/>
    <w:rsid w:val="00256477"/>
    <w:rsid w:val="00281388"/>
    <w:rsid w:val="00283B5B"/>
    <w:rsid w:val="00291CA4"/>
    <w:rsid w:val="00292193"/>
    <w:rsid w:val="00297620"/>
    <w:rsid w:val="002A0679"/>
    <w:rsid w:val="002A1B19"/>
    <w:rsid w:val="002A5C0E"/>
    <w:rsid w:val="002B3931"/>
    <w:rsid w:val="002B65FC"/>
    <w:rsid w:val="002C2164"/>
    <w:rsid w:val="002C3440"/>
    <w:rsid w:val="002C726B"/>
    <w:rsid w:val="002D1160"/>
    <w:rsid w:val="002E1775"/>
    <w:rsid w:val="002F458F"/>
    <w:rsid w:val="003045A1"/>
    <w:rsid w:val="003051BC"/>
    <w:rsid w:val="00305AE4"/>
    <w:rsid w:val="0031008D"/>
    <w:rsid w:val="00317DDD"/>
    <w:rsid w:val="00325029"/>
    <w:rsid w:val="00331FB1"/>
    <w:rsid w:val="003321D4"/>
    <w:rsid w:val="00332215"/>
    <w:rsid w:val="00335A17"/>
    <w:rsid w:val="00341A70"/>
    <w:rsid w:val="003441D2"/>
    <w:rsid w:val="003478C7"/>
    <w:rsid w:val="00350A8C"/>
    <w:rsid w:val="003600EF"/>
    <w:rsid w:val="00382C71"/>
    <w:rsid w:val="003B18DB"/>
    <w:rsid w:val="003B30A4"/>
    <w:rsid w:val="003B4D8B"/>
    <w:rsid w:val="003C22AF"/>
    <w:rsid w:val="003C3CE2"/>
    <w:rsid w:val="003C44BE"/>
    <w:rsid w:val="003C7E63"/>
    <w:rsid w:val="003D709C"/>
    <w:rsid w:val="003E161D"/>
    <w:rsid w:val="003E26F5"/>
    <w:rsid w:val="003F70B8"/>
    <w:rsid w:val="003F7484"/>
    <w:rsid w:val="0040134D"/>
    <w:rsid w:val="0040563D"/>
    <w:rsid w:val="00406EC9"/>
    <w:rsid w:val="00410323"/>
    <w:rsid w:val="004179F9"/>
    <w:rsid w:val="00425948"/>
    <w:rsid w:val="0042603A"/>
    <w:rsid w:val="004318A5"/>
    <w:rsid w:val="00437C6E"/>
    <w:rsid w:val="00441321"/>
    <w:rsid w:val="00441CBB"/>
    <w:rsid w:val="00447AC4"/>
    <w:rsid w:val="00450488"/>
    <w:rsid w:val="00453DE3"/>
    <w:rsid w:val="00456060"/>
    <w:rsid w:val="00483FB1"/>
    <w:rsid w:val="004B1AC7"/>
    <w:rsid w:val="004C278B"/>
    <w:rsid w:val="004C3B12"/>
    <w:rsid w:val="004C55BD"/>
    <w:rsid w:val="004D3B7C"/>
    <w:rsid w:val="004E61AE"/>
    <w:rsid w:val="004F0B7D"/>
    <w:rsid w:val="00511A4D"/>
    <w:rsid w:val="00517DE7"/>
    <w:rsid w:val="00526D1E"/>
    <w:rsid w:val="00533FB1"/>
    <w:rsid w:val="0054367D"/>
    <w:rsid w:val="00547FE4"/>
    <w:rsid w:val="00562D5A"/>
    <w:rsid w:val="00570429"/>
    <w:rsid w:val="00577EF0"/>
    <w:rsid w:val="005863BB"/>
    <w:rsid w:val="00586E3F"/>
    <w:rsid w:val="00590A26"/>
    <w:rsid w:val="00597777"/>
    <w:rsid w:val="005B0132"/>
    <w:rsid w:val="005B63DF"/>
    <w:rsid w:val="005C14B4"/>
    <w:rsid w:val="005D05E3"/>
    <w:rsid w:val="005E7F29"/>
    <w:rsid w:val="005F4989"/>
    <w:rsid w:val="00602389"/>
    <w:rsid w:val="00606B7E"/>
    <w:rsid w:val="00611D11"/>
    <w:rsid w:val="00612524"/>
    <w:rsid w:val="0062136E"/>
    <w:rsid w:val="00621776"/>
    <w:rsid w:val="00623851"/>
    <w:rsid w:val="0063094D"/>
    <w:rsid w:val="00631F1E"/>
    <w:rsid w:val="00655AE0"/>
    <w:rsid w:val="00663222"/>
    <w:rsid w:val="00691649"/>
    <w:rsid w:val="00691839"/>
    <w:rsid w:val="006A25C4"/>
    <w:rsid w:val="006B2760"/>
    <w:rsid w:val="006C2CFC"/>
    <w:rsid w:val="006C4E29"/>
    <w:rsid w:val="006D314B"/>
    <w:rsid w:val="006D6DE9"/>
    <w:rsid w:val="006F1043"/>
    <w:rsid w:val="006F10EC"/>
    <w:rsid w:val="006F4AA4"/>
    <w:rsid w:val="00704C79"/>
    <w:rsid w:val="00706652"/>
    <w:rsid w:val="0070729E"/>
    <w:rsid w:val="00713B23"/>
    <w:rsid w:val="00724C8A"/>
    <w:rsid w:val="0073180F"/>
    <w:rsid w:val="00742011"/>
    <w:rsid w:val="00742982"/>
    <w:rsid w:val="007504E5"/>
    <w:rsid w:val="0075675D"/>
    <w:rsid w:val="00766D06"/>
    <w:rsid w:val="00774A0D"/>
    <w:rsid w:val="00775B74"/>
    <w:rsid w:val="007813C7"/>
    <w:rsid w:val="00791309"/>
    <w:rsid w:val="0079432A"/>
    <w:rsid w:val="007A34BA"/>
    <w:rsid w:val="007B2748"/>
    <w:rsid w:val="007B34D9"/>
    <w:rsid w:val="007D01D3"/>
    <w:rsid w:val="007D04F9"/>
    <w:rsid w:val="007D402D"/>
    <w:rsid w:val="007E1D30"/>
    <w:rsid w:val="007E23F3"/>
    <w:rsid w:val="007E323D"/>
    <w:rsid w:val="007E6FF1"/>
    <w:rsid w:val="007E77E7"/>
    <w:rsid w:val="00800631"/>
    <w:rsid w:val="00801BF2"/>
    <w:rsid w:val="00830040"/>
    <w:rsid w:val="00834D77"/>
    <w:rsid w:val="008365DE"/>
    <w:rsid w:val="00843FB2"/>
    <w:rsid w:val="00862E2A"/>
    <w:rsid w:val="00880B39"/>
    <w:rsid w:val="008838EA"/>
    <w:rsid w:val="00883B53"/>
    <w:rsid w:val="00886B40"/>
    <w:rsid w:val="0089270C"/>
    <w:rsid w:val="00893043"/>
    <w:rsid w:val="008A4FF4"/>
    <w:rsid w:val="008C1465"/>
    <w:rsid w:val="008D27B6"/>
    <w:rsid w:val="008D68F7"/>
    <w:rsid w:val="008D6DDB"/>
    <w:rsid w:val="008E7BDA"/>
    <w:rsid w:val="008F0E3C"/>
    <w:rsid w:val="008F0F11"/>
    <w:rsid w:val="008F1D6D"/>
    <w:rsid w:val="008F20AA"/>
    <w:rsid w:val="008F65B9"/>
    <w:rsid w:val="0090340D"/>
    <w:rsid w:val="0090747B"/>
    <w:rsid w:val="009103FC"/>
    <w:rsid w:val="00910C47"/>
    <w:rsid w:val="00912C22"/>
    <w:rsid w:val="00915D47"/>
    <w:rsid w:val="0092034D"/>
    <w:rsid w:val="00930E4B"/>
    <w:rsid w:val="00931AAF"/>
    <w:rsid w:val="00932825"/>
    <w:rsid w:val="009507B5"/>
    <w:rsid w:val="009559B9"/>
    <w:rsid w:val="00966458"/>
    <w:rsid w:val="0096658C"/>
    <w:rsid w:val="009678ED"/>
    <w:rsid w:val="009722D4"/>
    <w:rsid w:val="00974CF4"/>
    <w:rsid w:val="0097696F"/>
    <w:rsid w:val="00987F0A"/>
    <w:rsid w:val="009A5F74"/>
    <w:rsid w:val="009C281B"/>
    <w:rsid w:val="009C4AE9"/>
    <w:rsid w:val="009E4F2E"/>
    <w:rsid w:val="009E5F49"/>
    <w:rsid w:val="009F0C64"/>
    <w:rsid w:val="00A036EF"/>
    <w:rsid w:val="00A03ED6"/>
    <w:rsid w:val="00A20B56"/>
    <w:rsid w:val="00A35063"/>
    <w:rsid w:val="00A36902"/>
    <w:rsid w:val="00A37947"/>
    <w:rsid w:val="00A43417"/>
    <w:rsid w:val="00A46A1A"/>
    <w:rsid w:val="00A47691"/>
    <w:rsid w:val="00A73773"/>
    <w:rsid w:val="00A812F2"/>
    <w:rsid w:val="00A908B4"/>
    <w:rsid w:val="00A91B11"/>
    <w:rsid w:val="00AA54F2"/>
    <w:rsid w:val="00AA6FB5"/>
    <w:rsid w:val="00AB1B48"/>
    <w:rsid w:val="00AC18AB"/>
    <w:rsid w:val="00AC7040"/>
    <w:rsid w:val="00AC7112"/>
    <w:rsid w:val="00AE38A0"/>
    <w:rsid w:val="00AF59F1"/>
    <w:rsid w:val="00B049FA"/>
    <w:rsid w:val="00B0653A"/>
    <w:rsid w:val="00B10E2C"/>
    <w:rsid w:val="00B15EF3"/>
    <w:rsid w:val="00B4190A"/>
    <w:rsid w:val="00B5151C"/>
    <w:rsid w:val="00B560DD"/>
    <w:rsid w:val="00B56278"/>
    <w:rsid w:val="00B825C0"/>
    <w:rsid w:val="00B85A03"/>
    <w:rsid w:val="00B970BA"/>
    <w:rsid w:val="00B978C9"/>
    <w:rsid w:val="00BA20A9"/>
    <w:rsid w:val="00BA3E7C"/>
    <w:rsid w:val="00BB036D"/>
    <w:rsid w:val="00BB420F"/>
    <w:rsid w:val="00BC48E8"/>
    <w:rsid w:val="00BD0E72"/>
    <w:rsid w:val="00BD191B"/>
    <w:rsid w:val="00BD79AD"/>
    <w:rsid w:val="00BF2411"/>
    <w:rsid w:val="00C00334"/>
    <w:rsid w:val="00C25ED3"/>
    <w:rsid w:val="00C2765C"/>
    <w:rsid w:val="00C340F6"/>
    <w:rsid w:val="00C43D4F"/>
    <w:rsid w:val="00C51CF5"/>
    <w:rsid w:val="00C63CD3"/>
    <w:rsid w:val="00C67AA4"/>
    <w:rsid w:val="00C7516C"/>
    <w:rsid w:val="00C85A72"/>
    <w:rsid w:val="00CA0EE6"/>
    <w:rsid w:val="00CB34DF"/>
    <w:rsid w:val="00CB3D26"/>
    <w:rsid w:val="00CB5CBB"/>
    <w:rsid w:val="00CC3303"/>
    <w:rsid w:val="00CC3416"/>
    <w:rsid w:val="00CC5C91"/>
    <w:rsid w:val="00CD0ACE"/>
    <w:rsid w:val="00CE268C"/>
    <w:rsid w:val="00CE7DD6"/>
    <w:rsid w:val="00CF38BF"/>
    <w:rsid w:val="00CF3A02"/>
    <w:rsid w:val="00D07B7E"/>
    <w:rsid w:val="00D12C4E"/>
    <w:rsid w:val="00D25443"/>
    <w:rsid w:val="00D3176A"/>
    <w:rsid w:val="00D338DE"/>
    <w:rsid w:val="00D33F33"/>
    <w:rsid w:val="00D4384B"/>
    <w:rsid w:val="00D55773"/>
    <w:rsid w:val="00D60F34"/>
    <w:rsid w:val="00D662B8"/>
    <w:rsid w:val="00D7623B"/>
    <w:rsid w:val="00D77FE3"/>
    <w:rsid w:val="00D93B08"/>
    <w:rsid w:val="00D95365"/>
    <w:rsid w:val="00D9784E"/>
    <w:rsid w:val="00DB66AD"/>
    <w:rsid w:val="00E135CE"/>
    <w:rsid w:val="00E159BC"/>
    <w:rsid w:val="00E23E09"/>
    <w:rsid w:val="00E27B08"/>
    <w:rsid w:val="00E31F79"/>
    <w:rsid w:val="00E34D7C"/>
    <w:rsid w:val="00E60024"/>
    <w:rsid w:val="00E614F4"/>
    <w:rsid w:val="00E6475A"/>
    <w:rsid w:val="00E770B4"/>
    <w:rsid w:val="00E779C6"/>
    <w:rsid w:val="00EA7330"/>
    <w:rsid w:val="00EB50BA"/>
    <w:rsid w:val="00EB6915"/>
    <w:rsid w:val="00EC0BD6"/>
    <w:rsid w:val="00EC3363"/>
    <w:rsid w:val="00ED3B77"/>
    <w:rsid w:val="00ED5599"/>
    <w:rsid w:val="00EE144C"/>
    <w:rsid w:val="00EE1CE3"/>
    <w:rsid w:val="00EE3B71"/>
    <w:rsid w:val="00EF0A90"/>
    <w:rsid w:val="00EF1AA7"/>
    <w:rsid w:val="00EF3134"/>
    <w:rsid w:val="00EF3546"/>
    <w:rsid w:val="00EF4220"/>
    <w:rsid w:val="00EF671F"/>
    <w:rsid w:val="00F0093B"/>
    <w:rsid w:val="00F11689"/>
    <w:rsid w:val="00F13BF4"/>
    <w:rsid w:val="00F2088C"/>
    <w:rsid w:val="00F27E16"/>
    <w:rsid w:val="00F340BD"/>
    <w:rsid w:val="00F349DB"/>
    <w:rsid w:val="00F35866"/>
    <w:rsid w:val="00F51CBD"/>
    <w:rsid w:val="00F55E9E"/>
    <w:rsid w:val="00F719F9"/>
    <w:rsid w:val="00F748D7"/>
    <w:rsid w:val="00F74967"/>
    <w:rsid w:val="00F83882"/>
    <w:rsid w:val="00F966BB"/>
    <w:rsid w:val="00FA35CA"/>
    <w:rsid w:val="00FC3559"/>
    <w:rsid w:val="00FD3E62"/>
    <w:rsid w:val="00FE06AD"/>
    <w:rsid w:val="00FE252A"/>
    <w:rsid w:val="00FE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D11"/>
    <w:rPr>
      <w:lang w:eastAsia="zh-CN"/>
    </w:rPr>
  </w:style>
  <w:style w:type="paragraph" w:styleId="1">
    <w:name w:val="heading 1"/>
    <w:basedOn w:val="a"/>
    <w:next w:val="a"/>
    <w:qFormat/>
    <w:rsid w:val="00325029"/>
    <w:pPr>
      <w:keepNext/>
      <w:jc w:val="center"/>
      <w:outlineLvl w:val="0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F27E16"/>
    <w:rPr>
      <w:lang w:eastAsia="zh-CN"/>
    </w:rPr>
  </w:style>
  <w:style w:type="paragraph" w:customStyle="1" w:styleId="10">
    <w:name w:val="Обычный1"/>
    <w:rsid w:val="00F2088C"/>
  </w:style>
  <w:style w:type="paragraph" w:customStyle="1" w:styleId="ConsPlusNonformat">
    <w:name w:val="ConsPlusNonformat"/>
    <w:rsid w:val="00F20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208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auiue">
    <w:name w:val="Iau?iue"/>
    <w:rsid w:val="00F2088C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alloon Text"/>
    <w:basedOn w:val="a"/>
    <w:semiHidden/>
    <w:rsid w:val="000673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06E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06EC9"/>
  </w:style>
  <w:style w:type="paragraph" w:styleId="a9">
    <w:name w:val="footer"/>
    <w:basedOn w:val="a"/>
    <w:link w:val="aa"/>
    <w:uiPriority w:val="99"/>
    <w:rsid w:val="00C67AA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86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1">
    <w:name w:val="h11"/>
    <w:basedOn w:val="a0"/>
    <w:rsid w:val="005B63DF"/>
    <w:rPr>
      <w:rFonts w:ascii="Arial" w:hAnsi="Arial" w:cs="Arial" w:hint="default"/>
      <w:b/>
      <w:bCs/>
      <w:caps w:val="0"/>
      <w:strike w:val="0"/>
      <w:dstrike w:val="0"/>
      <w:color w:val="3A3A3A"/>
      <w:spacing w:val="-15"/>
      <w:sz w:val="33"/>
      <w:szCs w:val="33"/>
      <w:u w:val="none"/>
      <w:effect w:val="none"/>
    </w:rPr>
  </w:style>
  <w:style w:type="paragraph" w:customStyle="1" w:styleId="ab">
    <w:name w:val="Основной"/>
    <w:link w:val="ac"/>
    <w:rsid w:val="00CB3D26"/>
    <w:pPr>
      <w:suppressAutoHyphens/>
      <w:overflowPunct w:val="0"/>
      <w:autoSpaceDE w:val="0"/>
      <w:textAlignment w:val="baseline"/>
    </w:pPr>
    <w:rPr>
      <w:rFonts w:eastAsia="Arial"/>
      <w:sz w:val="24"/>
      <w:lang w:eastAsia="zh-CN"/>
    </w:rPr>
  </w:style>
  <w:style w:type="character" w:customStyle="1" w:styleId="ac">
    <w:name w:val="Основной Знак"/>
    <w:basedOn w:val="a0"/>
    <w:link w:val="ab"/>
    <w:locked/>
    <w:rsid w:val="00CB3D26"/>
    <w:rPr>
      <w:rFonts w:eastAsia="Arial"/>
      <w:sz w:val="24"/>
      <w:lang w:val="ru-RU" w:eastAsia="zh-CN" w:bidi="ar-SA"/>
    </w:rPr>
  </w:style>
  <w:style w:type="paragraph" w:customStyle="1" w:styleId="11">
    <w:name w:val="Обычный1"/>
    <w:rsid w:val="00CB3D26"/>
    <w:pPr>
      <w:suppressAutoHyphens/>
    </w:pPr>
    <w:rPr>
      <w:rFonts w:eastAsia="Arial"/>
      <w:lang w:eastAsia="zh-CN"/>
    </w:rPr>
  </w:style>
  <w:style w:type="character" w:styleId="ad">
    <w:name w:val="Strong"/>
    <w:basedOn w:val="a0"/>
    <w:uiPriority w:val="22"/>
    <w:qFormat/>
    <w:rsid w:val="00A20B56"/>
    <w:rPr>
      <w:b/>
      <w:bCs/>
    </w:rPr>
  </w:style>
  <w:style w:type="paragraph" w:styleId="ae">
    <w:name w:val="Normal (Web)"/>
    <w:basedOn w:val="a"/>
    <w:uiPriority w:val="99"/>
    <w:unhideWhenUsed/>
    <w:rsid w:val="001C3C0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E38A0"/>
    <w:rPr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7E77E7"/>
    <w:rPr>
      <w:lang w:eastAsia="zh-CN"/>
    </w:rPr>
  </w:style>
  <w:style w:type="paragraph" w:styleId="af">
    <w:name w:val="List Paragraph"/>
    <w:basedOn w:val="a"/>
    <w:uiPriority w:val="34"/>
    <w:qFormat/>
    <w:rsid w:val="0063094D"/>
    <w:pPr>
      <w:ind w:left="720"/>
      <w:contextualSpacing/>
    </w:pPr>
  </w:style>
  <w:style w:type="paragraph" w:customStyle="1" w:styleId="af0">
    <w:name w:val="???????"/>
    <w:rsid w:val="006D6DE9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ConsPlusCell">
    <w:name w:val="ConsPlusCell"/>
    <w:rsid w:val="006D6DE9"/>
    <w:pPr>
      <w:suppressAutoHyphens/>
      <w:autoSpaceDE w:val="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2AC8-4811-4A9C-A45C-76D6633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присуждении    персональных       призов</vt:lpstr>
    </vt:vector>
  </TitlesOfParts>
  <Company>Department of Social Protection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присуждении    персональных       призов</dc:title>
  <dc:creator>Olga Kochanova</dc:creator>
  <cp:lastModifiedBy>Савельева Ирина Сергеевна</cp:lastModifiedBy>
  <cp:revision>2</cp:revision>
  <cp:lastPrinted>2022-01-28T11:36:00Z</cp:lastPrinted>
  <dcterms:created xsi:type="dcterms:W3CDTF">2022-01-31T12:35:00Z</dcterms:created>
  <dcterms:modified xsi:type="dcterms:W3CDTF">2022-01-31T12:35:00Z</dcterms:modified>
</cp:coreProperties>
</file>