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A9" w:rsidRDefault="00E917A9" w:rsidP="00E917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ГКУСО ВО «Меленковский социально-реабилитационный центр для несовершеннолетних»</w:t>
      </w:r>
    </w:p>
    <w:p w:rsidR="00E917A9" w:rsidRDefault="00E917A9" w:rsidP="00E917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Аналитическая справка </w:t>
      </w:r>
    </w:p>
    <w:p w:rsidR="00E917A9" w:rsidRDefault="00E917A9" w:rsidP="00E917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итогам проведения анкетирования по анализу удовлетворенности качеством оказания социальных услуг в организациях социального обслуживания</w:t>
      </w:r>
      <w:r>
        <w:rPr>
          <w:sz w:val="28"/>
          <w:szCs w:val="28"/>
          <w:u w:val="single"/>
        </w:rPr>
        <w:t xml:space="preserve"> 2017г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E917A9" w:rsidRDefault="00E917A9" w:rsidP="00E917A9">
      <w:pPr>
        <w:jc w:val="center"/>
        <w:rPr>
          <w:sz w:val="28"/>
          <w:szCs w:val="28"/>
          <w:u w:val="single"/>
        </w:rPr>
      </w:pPr>
    </w:p>
    <w:p w:rsidR="00E917A9" w:rsidRDefault="00E917A9" w:rsidP="00E917A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 2017 году число респондентов составило 33 человека, что составило 10% от утвержденного государственного задания по ИППСУ. Анкетирование проводили волонтеры </w:t>
      </w:r>
      <w:r>
        <w:rPr>
          <w:sz w:val="28"/>
          <w:szCs w:val="28"/>
        </w:rPr>
        <w:t>- студенты ВУЗов.</w:t>
      </w:r>
    </w:p>
    <w:p w:rsidR="00E917A9" w:rsidRDefault="00E917A9" w:rsidP="00E917A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При проведении анкетирования использовалась анкета для полустационарной формы обслуживания. Проведенный  анализ результатов анкетирования качества оказываемых услуг в 2017 г. показал:</w:t>
      </w:r>
    </w:p>
    <w:p w:rsidR="00E917A9" w:rsidRDefault="00E917A9" w:rsidP="00E917A9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814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2018"/>
        <w:gridCol w:w="1765"/>
      </w:tblGrid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</w:t>
            </w:r>
          </w:p>
          <w:p w:rsidR="00E917A9" w:rsidRDefault="00E917A9">
            <w:pPr>
              <w:tabs>
                <w:tab w:val="left" w:pos="1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Чел./   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и том числе о перечне и порядке предоставления социальных услуг?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rStyle w:val="295pt"/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ч./ 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Считаете ли Вы условия оказания услуг доступными?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color w:val="000000" w:themeColor="text1"/>
                <w:sz w:val="24"/>
                <w:szCs w:val="24"/>
              </w:rPr>
              <w:t xml:space="preserve"> 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ч./100%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Как Вы оцениваете благоустройство и содержание помещения организации социального обслуживания и территории, на которой она расположена?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color w:val="FF0000"/>
                <w:sz w:val="24"/>
                <w:szCs w:val="24"/>
              </w:rPr>
            </w:pPr>
          </w:p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хорошее</w: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ч./100%</w:t>
            </w:r>
          </w:p>
        </w:tc>
      </w:tr>
      <w:tr w:rsidR="00E917A9" w:rsidTr="00E917A9">
        <w:trPr>
          <w:trHeight w:val="1170"/>
          <w:jc w:val="center"/>
        </w:trPr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5pt"/>
                <w:rFonts w:eastAsia="Calibri"/>
                <w:sz w:val="24"/>
                <w:szCs w:val="24"/>
              </w:rPr>
              <w:t>Вы ожидали предоставление услуги в организации социального обслуживания больше срока, установленного при назначении данной услуги?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A9" w:rsidRDefault="00E917A9">
            <w:pPr>
              <w:pStyle w:val="20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</w:p>
          <w:p w:rsidR="00E917A9" w:rsidRDefault="00E917A9">
            <w:pPr>
              <w:pStyle w:val="20"/>
              <w:shd w:val="clear" w:color="auto" w:fill="auto"/>
              <w:spacing w:before="0" w:after="0" w:line="240" w:lineRule="auto"/>
              <w:ind w:left="34"/>
              <w:jc w:val="center"/>
            </w:pPr>
            <w:r>
              <w:rPr>
                <w:rStyle w:val="210pt"/>
                <w:sz w:val="24"/>
                <w:szCs w:val="24"/>
              </w:rPr>
              <w:t xml:space="preserve"> ранее</w:t>
            </w:r>
          </w:p>
          <w:p w:rsidR="00E917A9" w:rsidRDefault="00E917A9">
            <w:pPr>
              <w:pStyle w:val="20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установленного</w:t>
            </w:r>
          </w:p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="Calibri"/>
                <w:sz w:val="24"/>
                <w:szCs w:val="24"/>
              </w:rPr>
              <w:t>срока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чел/3%</w:t>
            </w:r>
          </w:p>
        </w:tc>
      </w:tr>
      <w:tr w:rsidR="00E917A9" w:rsidTr="00E917A9">
        <w:trPr>
          <w:trHeight w:val="210"/>
          <w:jc w:val="center"/>
        </w:trPr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7A9" w:rsidRDefault="00E917A9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pacing w:before="80" w:after="80" w:line="240" w:lineRule="auto"/>
              <w:ind w:left="34" w:right="34"/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В срок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чел./77%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Как Вы оцениваете среднее время ожидания приема к специалисту организации социального обслуживания при личном обращении для получения информации о работе организации социального </w:t>
            </w:r>
            <w:r>
              <w:rPr>
                <w:rStyle w:val="295pt"/>
                <w:sz w:val="24"/>
                <w:szCs w:val="24"/>
              </w:rPr>
              <w:lastRenderedPageBreak/>
              <w:t>обслуживания, порядке предоставления социальных услуг?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color w:val="FF0000"/>
                <w:sz w:val="24"/>
                <w:szCs w:val="24"/>
              </w:rPr>
            </w:pPr>
            <w:r>
              <w:rPr>
                <w:rStyle w:val="295pt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менее 15минут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ч./100%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lastRenderedPageBreak/>
              <w:t>Считаете ли Вы, что работники организации доброжелательны, вежливы и внимательны?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ч./100%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Положительно ли Вы оценивайте изменение качества жизни в результате получения социальных услуг?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33ч./100%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условиями жилого помещения?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ч./100%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pStyle w:val="20"/>
              <w:jc w:val="both"/>
              <w:rPr>
                <w:rStyle w:val="29pt"/>
                <w:rFonts w:eastAsiaTheme="minorHAnsi"/>
                <w:sz w:val="19"/>
                <w:szCs w:val="19"/>
              </w:rPr>
            </w:pPr>
            <w:r>
              <w:rPr>
                <w:rStyle w:val="29pt"/>
                <w:sz w:val="24"/>
                <w:szCs w:val="24"/>
              </w:rPr>
              <w:t>Удовлетворены Вы наличием оборудования для предоставления социальных услуг?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ч./100%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pStyle w:val="20"/>
              <w:jc w:val="both"/>
              <w:rPr>
                <w:rStyle w:val="29pt"/>
                <w:rFonts w:eastAsiaTheme="minorHAnsi"/>
                <w:sz w:val="19"/>
                <w:szCs w:val="19"/>
              </w:rPr>
            </w:pPr>
            <w:r>
              <w:rPr>
                <w:rStyle w:val="29pt"/>
                <w:sz w:val="24"/>
                <w:szCs w:val="24"/>
              </w:rPr>
              <w:t>Удовлетворены Вы питанием?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33ч./ 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мебелью и мягким инвентарем?</w:t>
            </w:r>
          </w:p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ч./100%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предоставлением социально-бытовых, парикмахерских и гигиенических услуг?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хранением личных вещей?</w:t>
            </w:r>
          </w:p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33ч/100%</w:t>
            </w:r>
          </w:p>
        </w:tc>
      </w:tr>
      <w:tr w:rsidR="00E917A9" w:rsidTr="00E917A9">
        <w:trPr>
          <w:trHeight w:val="660"/>
          <w:jc w:val="center"/>
        </w:trPr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оборудованным для инвалидов санитарно - гигиеническим помещением?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скорее да чем 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чел./ 5%</w:t>
            </w:r>
          </w:p>
        </w:tc>
      </w:tr>
      <w:tr w:rsidR="00E917A9" w:rsidTr="00E917A9">
        <w:trPr>
          <w:trHeight w:val="165"/>
          <w:jc w:val="center"/>
        </w:trPr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7A9" w:rsidRDefault="00E917A9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color w:val="auto"/>
                <w:sz w:val="24"/>
                <w:szCs w:val="24"/>
                <w:highlight w:val="yellow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чел/ 95%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санитарным содержанием санитарно- технического оборудования?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порядком оплаты социальных услуг?</w:t>
            </w:r>
          </w:p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конфиденциальностью предоставления социальных услуг?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графиком посещений родственниками в организации социального обслуживания?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33ч/ 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Удовлетворены Вы оперативностью решения вопросов?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 xml:space="preserve">Удовлетворены Вы качеством </w:t>
            </w:r>
            <w:r>
              <w:rPr>
                <w:rStyle w:val="29pt"/>
                <w:rFonts w:eastAsia="Calibri"/>
                <w:sz w:val="24"/>
                <w:szCs w:val="24"/>
              </w:rPr>
              <w:lastRenderedPageBreak/>
              <w:t>проводимых мероприятий, имеющих, групповой характер (оздоровительных, досуговых)?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5pt"/>
                <w:rFonts w:eastAsia="Calibri"/>
                <w:sz w:val="24"/>
                <w:szCs w:val="24"/>
              </w:rPr>
              <w:lastRenderedPageBreak/>
              <w:t>Готовы Вы рекомендовать организацию социального обслуживания родственникам и знакомым, нуждающимся в социальном обслуживании?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33ч/100%</w:t>
            </w:r>
          </w:p>
        </w:tc>
      </w:tr>
      <w:tr w:rsidR="00E917A9" w:rsidTr="00E917A9">
        <w:trPr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A9" w:rsidRDefault="00E917A9">
            <w:pPr>
              <w:spacing w:line="276" w:lineRule="auto"/>
              <w:jc w:val="both"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7A9" w:rsidRDefault="00E917A9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</w:tr>
    </w:tbl>
    <w:p w:rsidR="00E917A9" w:rsidRDefault="00E917A9" w:rsidP="00E917A9">
      <w:pPr>
        <w:pStyle w:val="220"/>
        <w:keepNext/>
        <w:keepLines/>
        <w:shd w:val="clear" w:color="auto" w:fill="auto"/>
        <w:spacing w:after="0" w:line="240" w:lineRule="auto"/>
        <w:rPr>
          <w:color w:val="000000"/>
          <w:sz w:val="26"/>
          <w:szCs w:val="26"/>
          <w:lang w:bidi="ru-RU"/>
        </w:rPr>
      </w:pPr>
    </w:p>
    <w:p w:rsidR="00E917A9" w:rsidRDefault="00E917A9" w:rsidP="00E917A9">
      <w:pPr>
        <w:pStyle w:val="220"/>
        <w:keepNext/>
        <w:keepLines/>
        <w:shd w:val="clear" w:color="auto" w:fill="auto"/>
        <w:spacing w:after="0" w:line="240" w:lineRule="auto"/>
        <w:rPr>
          <w:color w:val="000000"/>
          <w:sz w:val="26"/>
          <w:szCs w:val="26"/>
          <w:lang w:bidi="ru-RU"/>
        </w:rPr>
      </w:pPr>
    </w:p>
    <w:p w:rsidR="00E917A9" w:rsidRDefault="00E917A9" w:rsidP="00E917A9">
      <w:pPr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 xml:space="preserve">Интервьюеры: </w:t>
      </w:r>
    </w:p>
    <w:p w:rsidR="00E917A9" w:rsidRDefault="00E917A9" w:rsidP="00E917A9">
      <w:pPr>
        <w:rPr>
          <w:i/>
          <w:sz w:val="30"/>
          <w:szCs w:val="30"/>
        </w:rPr>
      </w:pPr>
      <w:r>
        <w:rPr>
          <w:i/>
          <w:sz w:val="30"/>
          <w:szCs w:val="30"/>
        </w:rPr>
        <w:t>Елизарова Е. Б.</w:t>
      </w:r>
      <w:r>
        <w:rPr>
          <w:i/>
          <w:sz w:val="30"/>
          <w:szCs w:val="30"/>
        </w:rPr>
        <w:t>– студентка ВЛГУ им Столетовых</w:t>
      </w:r>
    </w:p>
    <w:p w:rsidR="00E917A9" w:rsidRDefault="00E917A9" w:rsidP="00E917A9">
      <w:pPr>
        <w:rPr>
          <w:i/>
          <w:sz w:val="30"/>
          <w:szCs w:val="30"/>
        </w:rPr>
      </w:pPr>
      <w:r>
        <w:rPr>
          <w:i/>
          <w:sz w:val="30"/>
          <w:szCs w:val="30"/>
        </w:rPr>
        <w:t>Никитаева Т. А.</w:t>
      </w:r>
      <w:r>
        <w:rPr>
          <w:i/>
          <w:sz w:val="30"/>
          <w:szCs w:val="30"/>
        </w:rPr>
        <w:t xml:space="preserve"> – студентка Ивановской государственной медицинской академии </w:t>
      </w:r>
    </w:p>
    <w:p w:rsidR="00E917A9" w:rsidRDefault="00E917A9" w:rsidP="00E917A9">
      <w:pPr>
        <w:rPr>
          <w:i/>
          <w:sz w:val="30"/>
          <w:szCs w:val="30"/>
        </w:rPr>
      </w:pPr>
      <w:r>
        <w:rPr>
          <w:i/>
          <w:sz w:val="30"/>
          <w:szCs w:val="30"/>
        </w:rPr>
        <w:t>Шаматова Д. А.</w:t>
      </w:r>
      <w:r>
        <w:rPr>
          <w:i/>
          <w:sz w:val="30"/>
          <w:szCs w:val="30"/>
        </w:rPr>
        <w:t xml:space="preserve"> – студентка МГУ им.Ломоносова</w:t>
      </w:r>
    </w:p>
    <w:p w:rsidR="00E917A9" w:rsidRDefault="00E917A9" w:rsidP="00E917A9">
      <w:pPr>
        <w:rPr>
          <w:i/>
          <w:sz w:val="30"/>
          <w:szCs w:val="30"/>
        </w:rPr>
      </w:pPr>
    </w:p>
    <w:p w:rsidR="00E917A9" w:rsidRDefault="00E917A9" w:rsidP="00E917A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</w:t>
      </w:r>
    </w:p>
    <w:tbl>
      <w:tblPr>
        <w:tblpPr w:leftFromText="180" w:rightFromText="180" w:bottomFromText="200" w:vertAnchor="text" w:horzAnchor="margin" w:tblpX="-86" w:tblpY="29"/>
        <w:tblW w:w="96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3781"/>
        <w:gridCol w:w="2899"/>
      </w:tblGrid>
      <w:tr w:rsidR="00E917A9" w:rsidTr="00E917A9">
        <w:trPr>
          <w:cantSplit/>
          <w:trHeight w:val="1855"/>
        </w:trPr>
        <w:tc>
          <w:tcPr>
            <w:tcW w:w="2994" w:type="dxa"/>
          </w:tcPr>
          <w:p w:rsidR="00E917A9" w:rsidRDefault="00E917A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  <w:p w:rsidR="00E917A9" w:rsidRDefault="00E917A9">
            <w:pPr>
              <w:spacing w:line="276" w:lineRule="auto"/>
              <w:rPr>
                <w:sz w:val="28"/>
                <w:lang w:eastAsia="en-US"/>
              </w:rPr>
            </w:pPr>
          </w:p>
          <w:p w:rsidR="00E917A9" w:rsidRDefault="00E917A9">
            <w:pPr>
              <w:spacing w:line="276" w:lineRule="auto"/>
              <w:rPr>
                <w:sz w:val="28"/>
                <w:lang w:eastAsia="en-US"/>
              </w:rPr>
            </w:pPr>
          </w:p>
          <w:p w:rsidR="00E917A9" w:rsidRDefault="00E917A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Директор </w:t>
            </w:r>
          </w:p>
        </w:tc>
        <w:tc>
          <w:tcPr>
            <w:tcW w:w="3780" w:type="dxa"/>
          </w:tcPr>
          <w:p w:rsidR="00E917A9" w:rsidRDefault="00E917A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  <w:p w:rsidR="00E917A9" w:rsidRDefault="00E917A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2" t="5876" r="7132" b="5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:rsidR="00E917A9" w:rsidRDefault="00E917A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113"/>
              <w:jc w:val="right"/>
              <w:rPr>
                <w:sz w:val="28"/>
                <w:lang w:eastAsia="en-US"/>
              </w:rPr>
            </w:pPr>
          </w:p>
          <w:p w:rsidR="00E917A9" w:rsidRDefault="00E917A9">
            <w:pPr>
              <w:spacing w:line="276" w:lineRule="auto"/>
              <w:rPr>
                <w:sz w:val="28"/>
                <w:lang w:eastAsia="en-US"/>
              </w:rPr>
            </w:pPr>
          </w:p>
          <w:p w:rsidR="00E917A9" w:rsidRDefault="00E917A9">
            <w:pPr>
              <w:spacing w:line="276" w:lineRule="auto"/>
              <w:rPr>
                <w:sz w:val="28"/>
                <w:lang w:eastAsia="en-US"/>
              </w:rPr>
            </w:pPr>
          </w:p>
          <w:p w:rsidR="00E917A9" w:rsidRDefault="00E917A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С.И. Кикеева</w:t>
            </w:r>
          </w:p>
        </w:tc>
      </w:tr>
    </w:tbl>
    <w:p w:rsidR="00CF4C32" w:rsidRDefault="00CF4C32"/>
    <w:sectPr w:rsidR="00CF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A9"/>
    <w:rsid w:val="00CF4C32"/>
    <w:rsid w:val="00E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917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7A9"/>
    <w:pPr>
      <w:widowControl w:val="0"/>
      <w:shd w:val="clear" w:color="auto" w:fill="FFFFFF"/>
      <w:spacing w:before="120" w:after="300" w:line="0" w:lineRule="atLeast"/>
      <w:jc w:val="right"/>
    </w:pPr>
    <w:rPr>
      <w:sz w:val="22"/>
      <w:szCs w:val="22"/>
      <w:lang w:eastAsia="en-US"/>
    </w:rPr>
  </w:style>
  <w:style w:type="character" w:customStyle="1" w:styleId="22">
    <w:name w:val="Заголовок №2 (2)_"/>
    <w:link w:val="220"/>
    <w:locked/>
    <w:rsid w:val="00E91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E917A9"/>
    <w:pPr>
      <w:widowControl w:val="0"/>
      <w:shd w:val="clear" w:color="auto" w:fill="FFFFFF"/>
      <w:spacing w:after="780" w:line="0" w:lineRule="atLeast"/>
      <w:jc w:val="right"/>
      <w:outlineLvl w:val="1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rsid w:val="00E91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.5 pt"/>
    <w:rsid w:val="00E91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E91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91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917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7A9"/>
    <w:pPr>
      <w:widowControl w:val="0"/>
      <w:shd w:val="clear" w:color="auto" w:fill="FFFFFF"/>
      <w:spacing w:before="120" w:after="300" w:line="0" w:lineRule="atLeast"/>
      <w:jc w:val="right"/>
    </w:pPr>
    <w:rPr>
      <w:sz w:val="22"/>
      <w:szCs w:val="22"/>
      <w:lang w:eastAsia="en-US"/>
    </w:rPr>
  </w:style>
  <w:style w:type="character" w:customStyle="1" w:styleId="22">
    <w:name w:val="Заголовок №2 (2)_"/>
    <w:link w:val="220"/>
    <w:locked/>
    <w:rsid w:val="00E91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E917A9"/>
    <w:pPr>
      <w:widowControl w:val="0"/>
      <w:shd w:val="clear" w:color="auto" w:fill="FFFFFF"/>
      <w:spacing w:after="780" w:line="0" w:lineRule="atLeast"/>
      <w:jc w:val="right"/>
      <w:outlineLvl w:val="1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rsid w:val="00E91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.5 pt"/>
    <w:rsid w:val="00E91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E91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91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2017-12-01T06:08:00Z</dcterms:created>
  <dcterms:modified xsi:type="dcterms:W3CDTF">2017-12-01T06:09:00Z</dcterms:modified>
</cp:coreProperties>
</file>